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73" w:after="0"/>
        <w:ind w:left="5639" w:hanging="0"/>
        <w:rPr>
          <w:rFonts w:ascii="Arial" w:hAnsi="Arial"/>
          <w:b/>
          <w:b/>
          <w:i/>
          <w:i/>
        </w:rPr>
      </w:pPr>
      <w:r>
        <w:rPr>
          <w:rFonts w:ascii="Arial" w:hAnsi="Arial"/>
          <w:b/>
          <w:i/>
        </w:rPr>
        <w:t>ALLEGATO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-</w:t>
      </w:r>
      <w:r>
        <w:rPr>
          <w:rFonts w:ascii="Arial" w:hAnsi="Arial"/>
          <w:b/>
          <w:i/>
          <w:spacing w:val="-6"/>
        </w:rPr>
        <w:t xml:space="preserve"> </w:t>
      </w:r>
      <w:bookmarkStart w:id="0" w:name="_Hlk185418965"/>
      <w:r>
        <w:rPr>
          <w:rFonts w:ascii="Arial" w:hAnsi="Arial"/>
          <w:b/>
          <w:i/>
        </w:rPr>
        <w:t>scheda</w:t>
      </w:r>
      <w:r>
        <w:rPr>
          <w:rFonts w:ascii="Arial" w:hAnsi="Arial"/>
          <w:b/>
          <w:i/>
          <w:spacing w:val="-10"/>
        </w:rPr>
        <w:t xml:space="preserve"> </w:t>
      </w:r>
      <w:r>
        <w:rPr>
          <w:rFonts w:ascii="Arial" w:hAnsi="Arial"/>
          <w:b/>
          <w:i/>
        </w:rPr>
        <w:t>per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l’attribuzione</w:t>
      </w:r>
      <w:r>
        <w:rPr>
          <w:rFonts w:ascii="Arial" w:hAnsi="Arial"/>
          <w:b/>
          <w:i/>
          <w:spacing w:val="-9"/>
        </w:rPr>
        <w:t xml:space="preserve"> </w:t>
      </w:r>
      <w:r>
        <w:rPr>
          <w:rFonts w:ascii="Arial" w:hAnsi="Arial"/>
          <w:b/>
          <w:i/>
        </w:rPr>
        <w:t xml:space="preserve">del </w:t>
      </w:r>
      <w:r>
        <w:rPr>
          <w:rFonts w:ascii="Arial" w:hAnsi="Arial"/>
          <w:b/>
          <w:i/>
          <w:spacing w:val="-2"/>
        </w:rPr>
        <w:t>punteggio</w:t>
      </w:r>
      <w:bookmarkEnd w:id="0"/>
    </w:p>
    <w:p>
      <w:pPr>
        <w:pStyle w:val="Corpodeltesto"/>
        <w:rPr>
          <w:rFonts w:ascii="Arial" w:hAnsi="Arial"/>
          <w:b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Corpodeltesto"/>
        <w:tabs>
          <w:tab w:val="clear" w:pos="720"/>
          <w:tab w:val="left" w:pos="5041" w:leader="none"/>
          <w:tab w:val="left" w:pos="6474" w:leader="none"/>
          <w:tab w:val="left" w:pos="8015" w:leader="none"/>
          <w:tab w:val="left" w:pos="10428" w:leader="none"/>
          <w:tab w:val="left" w:pos="10587" w:leader="none"/>
        </w:tabs>
        <w:spacing w:lineRule="auto" w:line="360"/>
        <w:ind w:left="566" w:right="349" w:hanging="0"/>
        <w:rPr/>
      </w:pPr>
      <w:r>
        <w:rPr/>
        <w:t>La/Il sottoscritto/a</w:t>
      </w:r>
      <w:r>
        <w:rPr>
          <w:u w:val="single"/>
        </w:rPr>
        <w:tab/>
        <w:tab/>
        <w:tab/>
      </w:r>
      <w:r>
        <w:rPr/>
        <w:t xml:space="preserve">nata/o il </w:t>
      </w:r>
      <w:r>
        <w:rPr>
          <w:u w:val="single"/>
        </w:rPr>
        <w:tab/>
        <w:tab/>
      </w:r>
      <w:r>
        <w:rPr/>
        <w:t xml:space="preserve"> </w:t>
      </w:r>
      <w:r>
        <w:rPr>
          <w:spacing w:val="-10"/>
        </w:rPr>
        <w:t>a</w:t>
      </w:r>
      <w:r>
        <w:rPr>
          <w:u w:val="single"/>
        </w:rPr>
        <w:tab/>
        <w:tab/>
      </w:r>
      <w:r>
        <w:rPr>
          <w:spacing w:val="-4"/>
        </w:rPr>
        <w:t>C.F.</w:t>
      </w:r>
      <w:r>
        <w:rPr>
          <w:u w:val="single"/>
        </w:rPr>
        <w:tab/>
        <w:tab/>
      </w:r>
      <w:r>
        <w:rPr>
          <w:spacing w:val="-10"/>
        </w:rPr>
        <w:t xml:space="preserve">, </w:t>
      </w:r>
      <w:r>
        <w:rPr/>
        <w:t xml:space="preserve">con riferimento all’Avviso pubblico </w:t>
      </w:r>
      <w:r>
        <w:rPr>
          <w:u w:val="single"/>
        </w:rPr>
        <w:tab/>
      </w:r>
      <w:r>
        <w:rPr/>
        <w:t>dichiara il seguente punteggio:</w:t>
      </w:r>
    </w:p>
    <w:p>
      <w:pPr>
        <w:pStyle w:val="Corpodeltesto"/>
        <w:spacing w:before="9" w:after="0"/>
        <w:rPr>
          <w:sz w:val="10"/>
        </w:rPr>
      </w:pPr>
      <w:r>
        <w:rPr>
          <w:sz w:val="10"/>
        </w:rPr>
      </w:r>
    </w:p>
    <w:p>
      <w:pPr>
        <w:sectPr>
          <w:type w:val="nextPage"/>
          <w:pgSz w:w="11940" w:h="16860"/>
          <w:pgMar w:left="566" w:right="425" w:gutter="0" w:header="0" w:top="106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tbl>
      <w:tblPr>
        <w:tblStyle w:val="TableNormal"/>
        <w:tblW w:w="10834" w:type="dxa"/>
        <w:jc w:val="left"/>
        <w:tblInd w:w="9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307"/>
        <w:gridCol w:w="4254"/>
        <w:gridCol w:w="684"/>
        <w:gridCol w:w="713"/>
        <w:gridCol w:w="936"/>
        <w:gridCol w:w="939"/>
      </w:tblGrid>
      <w:tr>
        <w:trPr>
          <w:trHeight w:val="1410" w:hRule="atLeast"/>
        </w:trPr>
        <w:tc>
          <w:tcPr>
            <w:tcW w:w="3307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color="auto" w:fill="F0DBDB" w:val="clea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kern w:val="0"/>
                <w:sz w:val="20"/>
                <w:szCs w:val="22"/>
                <w:lang w:eastAsia="en-US" w:bidi="ar-SA"/>
              </w:rPr>
              <w:t>criterio</w:t>
            </w:r>
            <w:r>
              <w:rPr>
                <w:rFonts w:ascii="Arial" w:hAnsi="Arial"/>
                <w:b/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rFonts w:ascii="Arial" w:hAnsi="Arial"/>
                <w:b/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2"/>
                <w:kern w:val="0"/>
                <w:sz w:val="20"/>
                <w:szCs w:val="22"/>
                <w:lang w:eastAsia="en-US" w:bidi="ar-SA"/>
              </w:rPr>
              <w:t>valutazione</w:t>
            </w:r>
          </w:p>
        </w:tc>
        <w:tc>
          <w:tcPr>
            <w:tcW w:w="4938" w:type="dxa"/>
            <w:gridSpan w:val="2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color="auto" w:fill="F0DBDB" w:val="clea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5" w:hanging="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kern w:val="0"/>
                <w:sz w:val="20"/>
                <w:szCs w:val="22"/>
                <w:lang w:eastAsia="en-US" w:bidi="ar-SA"/>
              </w:rPr>
              <w:t>punti</w:t>
            </w:r>
          </w:p>
        </w:tc>
        <w:tc>
          <w:tcPr>
            <w:tcW w:w="713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color="auto" w:fill="F0DBDB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5" w:right="154" w:firstLine="36"/>
              <w:jc w:val="left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max </w:t>
            </w:r>
            <w:r>
              <w:rPr>
                <w:rFonts w:ascii="Arial" w:hAnsi="Arial"/>
                <w:b/>
                <w:spacing w:val="-2"/>
                <w:kern w:val="0"/>
                <w:sz w:val="18"/>
                <w:szCs w:val="22"/>
                <w:lang w:eastAsia="en-US" w:bidi="ar-SA"/>
              </w:rPr>
              <w:t>punti</w:t>
            </w: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color="auto" w:fill="F0DBDB" w:val="clear"/>
            <w:textDirection w:val="btLr"/>
          </w:tcPr>
          <w:p>
            <w:pPr>
              <w:pStyle w:val="TableParagraph"/>
              <w:widowControl w:val="false"/>
              <w:spacing w:before="0" w:after="0"/>
              <w:ind w:left="122" w:right="123" w:hanging="1"/>
              <w:jc w:val="center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kern w:val="0"/>
                <w:sz w:val="18"/>
                <w:szCs w:val="22"/>
                <w:lang w:eastAsia="en-US" w:bidi="ar-SA"/>
              </w:rPr>
              <w:t>punteggio dichiarato</w:t>
            </w:r>
            <w:r>
              <w:rPr>
                <w:rFonts w:ascii="Arial" w:hAnsi="Arial"/>
                <w:b/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2"/>
                <w:kern w:val="0"/>
                <w:sz w:val="18"/>
                <w:szCs w:val="22"/>
                <w:lang w:eastAsia="en-US" w:bidi="ar-SA"/>
              </w:rPr>
              <w:t>dal candidato</w:t>
            </w: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color="auto" w:fill="F0DBDB" w:val="clear"/>
            <w:textDirection w:val="btLr"/>
          </w:tcPr>
          <w:p>
            <w:pPr>
              <w:pStyle w:val="TableParagraph"/>
              <w:widowControl w:val="false"/>
              <w:spacing w:before="0" w:after="0"/>
              <w:ind w:left="258" w:right="258" w:firstLine="3"/>
              <w:jc w:val="center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kern w:val="0"/>
                <w:sz w:val="18"/>
                <w:szCs w:val="22"/>
                <w:lang w:eastAsia="en-US" w:bidi="ar-SA"/>
              </w:rPr>
              <w:t>punteggio assegnato dalla</w:t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kern w:val="0"/>
                <w:sz w:val="18"/>
                <w:szCs w:val="22"/>
                <w:lang w:eastAsia="en-US" w:bidi="ar-SA"/>
              </w:rPr>
              <w:t>Commissione</w:t>
            </w:r>
          </w:p>
        </w:tc>
      </w:tr>
      <w:tr>
        <w:trPr>
          <w:trHeight w:val="454" w:hRule="atLeast"/>
        </w:trPr>
        <w:tc>
          <w:tcPr>
            <w:tcW w:w="3307" w:type="dxa"/>
            <w:vMerge w:val="restart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62" w:hanging="0"/>
              <w:jc w:val="left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Voto</w:t>
            </w:r>
            <w:r>
              <w:rPr>
                <w:rFonts w:ascii="Arial" w:hAnsi="Arial"/>
                <w:b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di</w:t>
            </w:r>
            <w:r>
              <w:rPr>
                <w:rFonts w:ascii="Arial" w:hAnsi="Arial"/>
                <w:b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2"/>
                <w:kern w:val="0"/>
                <w:sz w:val="22"/>
                <w:szCs w:val="22"/>
                <w:lang w:eastAsia="en-US" w:bidi="ar-SA"/>
              </w:rPr>
              <w:t>laurea</w:t>
            </w: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49" w:right="42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Punteggio di laurea pari a 110 e lode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713" w:type="dxa"/>
            <w:vMerge w:val="restart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237" w:hanging="0"/>
              <w:jc w:val="left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kern w:val="0"/>
                <w:sz w:val="24"/>
                <w:szCs w:val="22"/>
                <w:lang w:eastAsia="en-US" w:bidi="ar-SA"/>
              </w:rPr>
              <w:t>10</w:t>
            </w: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color="auto" w:fill="FBE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3307" w:type="dxa"/>
            <w:vMerge w:val="continue"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49" w:right="42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Punteggio di laurea da 106 a 110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713" w:type="dxa"/>
            <w:vMerge w:val="continue"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color="auto" w:fill="FBE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3307" w:type="dxa"/>
            <w:vMerge w:val="continue"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49" w:right="42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Punteggio di laurea da 100 a 105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713" w:type="dxa"/>
            <w:vMerge w:val="continue"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color="auto" w:fill="FBE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3307" w:type="dxa"/>
            <w:vMerge w:val="continue"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49" w:right="42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Punteggio di laurea da 100 in giù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713" w:type="dxa"/>
            <w:vMerge w:val="continue"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color="auto" w:fill="FBE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3307" w:type="dxa"/>
            <w:vMerge w:val="restart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>
            <w:pPr>
              <w:pStyle w:val="TableParagraph"/>
              <w:widowControl w:val="false"/>
              <w:spacing w:before="0" w:after="0"/>
              <w:ind w:left="162" w:hanging="0"/>
              <w:jc w:val="left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Alta</w:t>
            </w:r>
            <w:r>
              <w:rPr>
                <w:rFonts w:ascii="Arial" w:hAnsi="Arial"/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2"/>
                <w:kern w:val="0"/>
                <w:sz w:val="22"/>
                <w:szCs w:val="22"/>
                <w:lang w:eastAsia="en-US" w:bidi="ar-SA"/>
              </w:rPr>
              <w:t>formazione</w:t>
            </w: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49" w:right="42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Dottorato di ricerca in psicologia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49" w:right="42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713" w:type="dxa"/>
            <w:vMerge w:val="restart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222" w:hanging="0"/>
              <w:jc w:val="left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kern w:val="0"/>
                <w:sz w:val="24"/>
                <w:szCs w:val="22"/>
                <w:lang w:eastAsia="en-US" w:bidi="ar-SA"/>
              </w:rPr>
              <w:t>10</w:t>
            </w: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color="auto" w:fill="FBE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3307" w:type="dxa"/>
            <w:vMerge w:val="continue"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49" w:right="42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Master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Universitario</w:t>
            </w:r>
            <w:r>
              <w:rPr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di</w:t>
            </w:r>
            <w:r>
              <w:rPr>
                <w:spacing w:val="-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durata</w:t>
            </w:r>
            <w:r>
              <w:rPr>
                <w:spacing w:val="-1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annuale su tematiche inerenti all’incarico (psicologia scolastica o orientamento scolastico/professionale o disturbi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dell’apprendimento)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49" w:right="42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13" w:type="dxa"/>
            <w:vMerge w:val="continue"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color="auto" w:fill="FBE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3307" w:type="dxa"/>
            <w:vMerge w:val="continue"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49" w:right="39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Perfezionamento Universitario con esame finale su tematiche inerenti all’incarico (psicologia scolastica o orientamento</w:t>
            </w:r>
            <w:r>
              <w:rPr>
                <w:spacing w:val="-1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scolastico/professionale</w:t>
            </w:r>
            <w:r>
              <w:rPr>
                <w:spacing w:val="-1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 disturbi dell’apprendimento)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49" w:right="39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713" w:type="dxa"/>
            <w:vMerge w:val="continue"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color="auto" w:fill="FBE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3307" w:type="dxa"/>
            <w:vMerge w:val="continue"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9" w:right="-15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Specializzazione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post-laurea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specifica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in psicologia o psicoterapia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(incluse scuole di formazione riconosciute dal MIUR, percorso concluso)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9" w:right="-15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713" w:type="dxa"/>
            <w:vMerge w:val="continue"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color="auto" w:fill="FBE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3307" w:type="dxa"/>
            <w:vMerge w:val="continue"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9" w:right="1" w:hanging="3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Corsi non universitari su tematiche inerenti</w:t>
            </w:r>
            <w:r>
              <w:rPr>
                <w:spacing w:val="-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all’incarico</w:t>
            </w:r>
            <w:r>
              <w:rPr>
                <w:spacing w:val="-1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(psicologia</w:t>
            </w:r>
            <w:r>
              <w:rPr>
                <w:spacing w:val="-1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scolastica</w:t>
            </w:r>
          </w:p>
          <w:p>
            <w:pPr>
              <w:pStyle w:val="TableParagraph"/>
              <w:widowControl w:val="false"/>
              <w:spacing w:before="0" w:after="0"/>
              <w:ind w:left="49" w:right="4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o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orientamento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scolastico/professionale </w:t>
            </w:r>
            <w:r>
              <w:rPr>
                <w:kern w:val="0"/>
                <w:sz w:val="22"/>
                <w:szCs w:val="22"/>
                <w:lang w:eastAsia="en-US" w:bidi="ar-SA"/>
              </w:rPr>
              <w:t>o disturbi dell’apprendimento) purché con rilascio di diploma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conclusione di esame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finale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della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durata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di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almeno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1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mese.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64" w:right="53" w:hanging="2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13" w:type="dxa"/>
            <w:vMerge w:val="continue"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color="auto" w:fill="FBE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type w:val="continuous"/>
          <w:pgSz w:w="11940" w:h="16860"/>
          <w:pgMar w:left="566" w:right="425" w:gutter="0" w:header="0" w:top="106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tbl>
      <w:tblPr>
        <w:tblStyle w:val="TableNormal"/>
        <w:tblW w:w="10830" w:type="dxa"/>
        <w:jc w:val="left"/>
        <w:tblInd w:w="9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307"/>
        <w:gridCol w:w="4937"/>
        <w:gridCol w:w="713"/>
        <w:gridCol w:w="935"/>
        <w:gridCol w:w="938"/>
      </w:tblGrid>
      <w:tr>
        <w:trPr>
          <w:trHeight w:val="1262" w:hRule="atLeast"/>
        </w:trPr>
        <w:tc>
          <w:tcPr>
            <w:tcW w:w="3307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>
            <w:pPr>
              <w:pStyle w:val="TableParagraph"/>
              <w:widowControl w:val="false"/>
              <w:spacing w:before="0" w:after="0"/>
              <w:ind w:left="162" w:right="186" w:hanging="0"/>
              <w:jc w:val="left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Esperienze</w:t>
            </w:r>
            <w:r>
              <w:rPr>
                <w:rFonts w:ascii="Arial" w:hAnsi="Arial"/>
                <w:b/>
                <w:spacing w:val="-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pregresse</w:t>
            </w:r>
            <w:r>
              <w:rPr>
                <w:rFonts w:ascii="Arial" w:hAnsi="Arial"/>
                <w:b/>
                <w:spacing w:val="-1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di</w:t>
            </w:r>
            <w:r>
              <w:rPr>
                <w:rFonts w:ascii="Arial" w:hAnsi="Arial"/>
                <w:b/>
                <w:spacing w:val="-1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prestazione professionale presso Istituti scolastici per lo svolgimento di attività inerenti il Servizio di</w:t>
            </w:r>
          </w:p>
          <w:p>
            <w:pPr>
              <w:pStyle w:val="TableParagraph"/>
              <w:widowControl w:val="false"/>
              <w:spacing w:before="0" w:after="0"/>
              <w:ind w:left="162" w:hanging="0"/>
              <w:jc w:val="left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Psicologia</w:t>
            </w:r>
            <w:r>
              <w:rPr>
                <w:rFonts w:ascii="Arial" w:hAnsi="Arial"/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2"/>
                <w:kern w:val="0"/>
                <w:sz w:val="22"/>
                <w:szCs w:val="22"/>
                <w:lang w:eastAsia="en-US" w:bidi="ar-SA"/>
              </w:rPr>
              <w:t>scolastica</w:t>
            </w:r>
          </w:p>
        </w:tc>
        <w:tc>
          <w:tcPr>
            <w:tcW w:w="4937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 punto per ogni incarico</w:t>
            </w:r>
          </w:p>
        </w:tc>
        <w:tc>
          <w:tcPr>
            <w:tcW w:w="713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right="89" w:hanging="0"/>
              <w:jc w:val="center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pacing w:val="-10"/>
                <w:kern w:val="0"/>
                <w:sz w:val="24"/>
                <w:szCs w:val="22"/>
                <w:lang w:eastAsia="en-US" w:bidi="ar-SA"/>
              </w:rPr>
              <w:t>5</w:t>
            </w:r>
          </w:p>
        </w:tc>
        <w:tc>
          <w:tcPr>
            <w:tcW w:w="935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38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color="auto" w:fill="FBE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803" w:hRule="atLeast"/>
        </w:trPr>
        <w:tc>
          <w:tcPr>
            <w:tcW w:w="8244" w:type="dxa"/>
            <w:gridSpan w:val="2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color="auto" w:fill="FBE9D9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3672" w:right="543" w:hanging="0"/>
              <w:jc w:val="right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kern w:val="0"/>
                <w:sz w:val="24"/>
                <w:szCs w:val="22"/>
                <w:lang w:eastAsia="en-US" w:bidi="ar-SA"/>
              </w:rPr>
              <w:t>TOTALE PUNTI</w:t>
            </w:r>
          </w:p>
        </w:tc>
        <w:tc>
          <w:tcPr>
            <w:tcW w:w="713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color="auto" w:fill="FBE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35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38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color="auto" w:fill="FBE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Normal"/>
        <w:spacing w:before="270" w:after="0"/>
        <w:ind w:left="6714" w:hanging="0"/>
        <w:rPr>
          <w:sz w:val="24"/>
        </w:rPr>
      </w:pPr>
      <w:r>
        <w:rPr>
          <w:sz w:val="24"/>
        </w:rPr>
        <w:t>Firma</w:t>
      </w:r>
      <w:r>
        <w:rPr>
          <w:spacing w:val="-6"/>
          <w:sz w:val="24"/>
        </w:rPr>
        <w:t xml:space="preserve"> </w:t>
      </w:r>
      <w:r>
        <w:rPr>
          <w:sz w:val="24"/>
        </w:rPr>
        <w:t>della/del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candidata/o</w:t>
      </w:r>
    </w:p>
    <w:p>
      <w:pPr>
        <w:pStyle w:val="Corpodeltesto"/>
        <w:spacing w:before="139" w:after="0"/>
        <w:rPr>
          <w:sz w:val="20"/>
        </w:rPr>
      </w:pPr>
      <w:r>
        <w:rPr/>
        <mc:AlternateContent>
          <mc:Choice Requires="wps">
            <w:drawing>
              <wp:anchor behindDoc="1" distT="4445" distB="4445" distL="4445" distR="4445" simplePos="0" locked="0" layoutInCell="0" allowOverlap="1" relativeHeight="2" wp14:anchorId="5ECD1C00">
                <wp:simplePos x="0" y="0"/>
                <wp:positionH relativeFrom="page">
                  <wp:posOffset>4219575</wp:posOffset>
                </wp:positionH>
                <wp:positionV relativeFrom="paragraph">
                  <wp:posOffset>254635</wp:posOffset>
                </wp:positionV>
                <wp:extent cx="2537460" cy="1905"/>
                <wp:effectExtent l="0" t="0" r="0" b="0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9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36825" h="0">
                              <a:moveTo>
                                <a:pt x="0" y="0"/>
                              </a:moveTo>
                              <a:lnTo>
                                <a:pt x="1765300" y="0"/>
                              </a:lnTo>
                              <a:moveTo>
                                <a:pt x="1767839" y="0"/>
                              </a:moveTo>
                              <a:lnTo>
                                <a:pt x="253682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type w:val="continuous"/>
      <w:pgSz w:w="11940" w:h="16860"/>
      <w:pgMar w:left="566" w:right="425" w:gutter="0" w:header="0" w:top="106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LibreOffice/7.2.2.2$Windows_X86_64 LibreOffice_project/02b2acce88a210515b4a5bb2e46cbfb63fe97d56</Application>
  <AppVersion>15.0000</AppVersion>
  <Pages>1</Pages>
  <Words>198</Words>
  <Characters>1256</Characters>
  <CharactersWithSpaces>1425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2024-12-18T10:09:00Z</dcterms:created>
  <dc:creator>ALESSANDRO CAPPUCCIO</dc:creator>
  <dc:description/>
  <dc:language>it-IT</dc:language>
  <cp:lastModifiedBy>Preside Curzio</cp:lastModifiedBy>
  <dcterms:modified xsi:type="dcterms:W3CDTF">2024-12-18T12:39:00Z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2024-12-18T00:00:00Z</vt:filetime>
  </property>
  <property fmtid="{D5CDD505-2E9C-101B-9397-08002B2CF9AE}" pid="5" name="Producer">
    <vt:lpwstr>Microsoft® Word per Microsoft 365</vt:lpwstr>
  </property>
</Properties>
</file>